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B407" w14:textId="5214DA3C" w:rsidR="00D47E85" w:rsidRPr="0080508E" w:rsidRDefault="0080508E" w:rsidP="00FD5A76">
      <w:pPr>
        <w:spacing w:line="240" w:lineRule="auto"/>
        <w:jc w:val="center"/>
        <w:rPr>
          <w:rFonts w:ascii="Arial" w:hAnsi="Arial" w:cs="Arial"/>
          <w:b/>
          <w:bCs/>
          <w:sz w:val="24"/>
          <w:szCs w:val="24"/>
          <w:lang w:val="es-MX"/>
        </w:rPr>
      </w:pPr>
      <w:r w:rsidRPr="0080508E">
        <w:rPr>
          <w:rFonts w:ascii="Arial" w:hAnsi="Arial" w:cs="Arial"/>
          <w:b/>
          <w:bCs/>
          <w:sz w:val="24"/>
          <w:szCs w:val="24"/>
          <w:lang w:val="es-MX"/>
        </w:rPr>
        <w:t xml:space="preserve">Carta de </w:t>
      </w:r>
      <w:r w:rsidR="00E53655">
        <w:rPr>
          <w:rFonts w:ascii="Arial" w:hAnsi="Arial" w:cs="Arial"/>
          <w:b/>
          <w:bCs/>
          <w:sz w:val="24"/>
          <w:szCs w:val="24"/>
          <w:lang w:val="es-MX"/>
        </w:rPr>
        <w:t>cesión de derechos</w:t>
      </w:r>
    </w:p>
    <w:p w14:paraId="0AEFDFE6" w14:textId="65C926D4" w:rsidR="0080508E" w:rsidRDefault="0080508E" w:rsidP="00FD5A76">
      <w:pPr>
        <w:spacing w:line="240" w:lineRule="auto"/>
        <w:ind w:firstLine="720"/>
        <w:jc w:val="right"/>
        <w:rPr>
          <w:rFonts w:ascii="Arial" w:hAnsi="Arial" w:cs="Arial"/>
          <w:sz w:val="20"/>
          <w:szCs w:val="20"/>
          <w:u w:val="single"/>
          <w:lang w:val="es-MX"/>
        </w:rPr>
      </w:pPr>
      <w:r w:rsidRPr="0080508E">
        <w:rPr>
          <w:rFonts w:ascii="Arial" w:hAnsi="Arial" w:cs="Arial"/>
          <w:sz w:val="20"/>
          <w:szCs w:val="20"/>
          <w:lang w:val="es-MX"/>
        </w:rPr>
        <w:t xml:space="preserve">Ciudad de </w:t>
      </w:r>
      <w:r>
        <w:rPr>
          <w:rFonts w:ascii="Arial" w:hAnsi="Arial" w:cs="Arial"/>
          <w:sz w:val="20"/>
          <w:szCs w:val="20"/>
          <w:u w:val="single"/>
          <w:lang w:val="es-MX"/>
        </w:rPr>
        <w:t>municipio</w:t>
      </w:r>
      <w:r w:rsidRPr="0080508E">
        <w:rPr>
          <w:rFonts w:ascii="Arial" w:hAnsi="Arial" w:cs="Arial"/>
          <w:sz w:val="20"/>
          <w:szCs w:val="20"/>
          <w:lang w:val="es-MX"/>
        </w:rPr>
        <w:t xml:space="preserve">, </w:t>
      </w:r>
      <w:r>
        <w:rPr>
          <w:rFonts w:ascii="Arial" w:hAnsi="Arial" w:cs="Arial"/>
          <w:sz w:val="20"/>
          <w:szCs w:val="20"/>
          <w:u w:val="single"/>
          <w:lang w:val="es-MX"/>
        </w:rPr>
        <w:t>estado</w:t>
      </w:r>
      <w:r w:rsidRPr="0080508E">
        <w:rPr>
          <w:rFonts w:ascii="Arial" w:hAnsi="Arial" w:cs="Arial"/>
          <w:sz w:val="20"/>
          <w:szCs w:val="20"/>
          <w:lang w:val="es-MX"/>
        </w:rPr>
        <w:t xml:space="preserve">, </w:t>
      </w:r>
      <w:r>
        <w:rPr>
          <w:rFonts w:ascii="Arial" w:hAnsi="Arial" w:cs="Arial"/>
          <w:sz w:val="20"/>
          <w:szCs w:val="20"/>
          <w:u w:val="single"/>
          <w:lang w:val="es-MX"/>
        </w:rPr>
        <w:t>país</w:t>
      </w:r>
      <w:r w:rsidRPr="0080508E">
        <w:rPr>
          <w:rFonts w:ascii="Arial" w:hAnsi="Arial" w:cs="Arial"/>
          <w:sz w:val="20"/>
          <w:szCs w:val="20"/>
          <w:lang w:val="es-MX"/>
        </w:rPr>
        <w:t xml:space="preserve">, a </w:t>
      </w:r>
      <w:r>
        <w:rPr>
          <w:rFonts w:ascii="Arial" w:hAnsi="Arial" w:cs="Arial"/>
          <w:sz w:val="20"/>
          <w:szCs w:val="20"/>
          <w:u w:val="single"/>
          <w:lang w:val="es-MX"/>
        </w:rPr>
        <w:t>16</w:t>
      </w:r>
      <w:r w:rsidRPr="0080508E">
        <w:rPr>
          <w:rFonts w:ascii="Arial" w:hAnsi="Arial" w:cs="Arial"/>
          <w:sz w:val="20"/>
          <w:szCs w:val="20"/>
          <w:lang w:val="es-MX"/>
        </w:rPr>
        <w:t xml:space="preserve"> de </w:t>
      </w:r>
      <w:r>
        <w:rPr>
          <w:rFonts w:ascii="Arial" w:hAnsi="Arial" w:cs="Arial"/>
          <w:sz w:val="20"/>
          <w:szCs w:val="20"/>
          <w:u w:val="single"/>
          <w:lang w:val="es-MX"/>
        </w:rPr>
        <w:t>febrero</w:t>
      </w:r>
      <w:r w:rsidRPr="0080508E">
        <w:rPr>
          <w:rFonts w:ascii="Arial" w:hAnsi="Arial" w:cs="Arial"/>
          <w:sz w:val="20"/>
          <w:szCs w:val="20"/>
          <w:lang w:val="es-MX"/>
        </w:rPr>
        <w:t xml:space="preserve"> del </w:t>
      </w:r>
      <w:r w:rsidRPr="0080508E">
        <w:rPr>
          <w:rFonts w:ascii="Arial" w:hAnsi="Arial" w:cs="Arial"/>
          <w:sz w:val="20"/>
          <w:szCs w:val="20"/>
          <w:u w:val="single"/>
          <w:lang w:val="es-MX"/>
        </w:rPr>
        <w:t>202x.</w:t>
      </w:r>
    </w:p>
    <w:p w14:paraId="0A5EDF29" w14:textId="27793A4B" w:rsidR="0080508E" w:rsidRPr="0080508E" w:rsidRDefault="0080508E" w:rsidP="00FD5A76">
      <w:pPr>
        <w:spacing w:line="240" w:lineRule="auto"/>
        <w:jc w:val="both"/>
        <w:rPr>
          <w:rFonts w:ascii="Arial" w:hAnsi="Arial" w:cs="Arial"/>
          <w:b/>
          <w:bCs/>
          <w:sz w:val="20"/>
          <w:szCs w:val="20"/>
          <w:u w:val="single"/>
          <w:lang w:val="es-MX"/>
        </w:rPr>
      </w:pPr>
      <w:r w:rsidRPr="0080508E">
        <w:rPr>
          <w:rFonts w:ascii="Arial" w:hAnsi="Arial" w:cs="Arial"/>
          <w:b/>
          <w:bCs/>
          <w:sz w:val="20"/>
          <w:szCs w:val="20"/>
          <w:u w:val="single"/>
          <w:lang w:val="es-MX"/>
        </w:rPr>
        <w:t>A quien corresponda</w:t>
      </w:r>
    </w:p>
    <w:p w14:paraId="0C879F39" w14:textId="07D81921" w:rsidR="0080508E" w:rsidRPr="0080508E" w:rsidRDefault="0080508E" w:rsidP="00FD5A76">
      <w:pPr>
        <w:spacing w:line="240" w:lineRule="auto"/>
        <w:jc w:val="both"/>
        <w:rPr>
          <w:rFonts w:ascii="Arial" w:hAnsi="Arial" w:cs="Arial"/>
          <w:b/>
          <w:bCs/>
          <w:sz w:val="20"/>
          <w:szCs w:val="20"/>
          <w:lang w:val="es-MX"/>
        </w:rPr>
      </w:pPr>
      <w:r>
        <w:rPr>
          <w:rFonts w:ascii="Arial" w:hAnsi="Arial" w:cs="Arial"/>
          <w:b/>
          <w:bCs/>
          <w:sz w:val="20"/>
          <w:szCs w:val="20"/>
          <w:lang w:val="es-MX"/>
        </w:rPr>
        <w:t>Comité editorial de la revista RIAHES</w:t>
      </w:r>
    </w:p>
    <w:p w14:paraId="2B443E53" w14:textId="10DC82E5" w:rsidR="00E53655" w:rsidRPr="00E53655" w:rsidRDefault="00E53655" w:rsidP="00FD5A76">
      <w:pPr>
        <w:spacing w:line="240" w:lineRule="auto"/>
        <w:jc w:val="both"/>
        <w:rPr>
          <w:rFonts w:ascii="Arial" w:hAnsi="Arial" w:cs="Arial"/>
          <w:sz w:val="20"/>
          <w:szCs w:val="20"/>
          <w:lang w:val="es-MX"/>
        </w:rPr>
      </w:pPr>
      <w:r w:rsidRPr="00E53655">
        <w:rPr>
          <w:rFonts w:ascii="Arial" w:hAnsi="Arial" w:cs="Arial"/>
          <w:sz w:val="20"/>
          <w:szCs w:val="20"/>
          <w:lang w:val="es-MX"/>
        </w:rPr>
        <w:t xml:space="preserve">Por la presente, los abajo firmantes, en nuestra calidad de autores del artículo titulado </w:t>
      </w:r>
      <w:r w:rsidRPr="00E53655">
        <w:rPr>
          <w:rFonts w:ascii="Arial" w:hAnsi="Arial" w:cs="Arial"/>
          <w:i/>
          <w:iCs/>
          <w:sz w:val="20"/>
          <w:szCs w:val="20"/>
          <w:lang w:val="es-MX"/>
        </w:rPr>
        <w:t>"</w:t>
      </w:r>
      <w:r w:rsidRPr="00E53655">
        <w:rPr>
          <w:rFonts w:ascii="Arial" w:hAnsi="Arial" w:cs="Arial"/>
          <w:b/>
          <w:bCs/>
          <w:i/>
          <w:iCs/>
          <w:sz w:val="20"/>
          <w:szCs w:val="20"/>
          <w:lang w:val="es-MX"/>
        </w:rPr>
        <w:t>[Título del artículo]</w:t>
      </w:r>
      <w:r w:rsidRPr="00E53655">
        <w:rPr>
          <w:rFonts w:ascii="Arial" w:hAnsi="Arial" w:cs="Arial"/>
          <w:i/>
          <w:iCs/>
          <w:sz w:val="20"/>
          <w:szCs w:val="20"/>
          <w:lang w:val="es-MX"/>
        </w:rPr>
        <w:t>"</w:t>
      </w:r>
      <w:r w:rsidRPr="00E53655">
        <w:rPr>
          <w:rFonts w:ascii="Arial" w:hAnsi="Arial" w:cs="Arial"/>
          <w:sz w:val="20"/>
          <w:szCs w:val="20"/>
          <w:lang w:val="es-MX"/>
        </w:rPr>
        <w:t>, declaramos que:</w:t>
      </w:r>
    </w:p>
    <w:p w14:paraId="1CBAEF3A" w14:textId="77777777" w:rsidR="00E53655" w:rsidRPr="00E53655" w:rsidRDefault="00E53655" w:rsidP="00FD5A76">
      <w:pPr>
        <w:numPr>
          <w:ilvl w:val="0"/>
          <w:numId w:val="30"/>
        </w:numPr>
        <w:spacing w:line="240" w:lineRule="auto"/>
        <w:jc w:val="both"/>
        <w:rPr>
          <w:rFonts w:ascii="Arial" w:hAnsi="Arial" w:cs="Arial"/>
          <w:sz w:val="20"/>
          <w:szCs w:val="20"/>
          <w:lang w:val="es-MX"/>
        </w:rPr>
      </w:pPr>
      <w:r w:rsidRPr="00E53655">
        <w:rPr>
          <w:rFonts w:ascii="Arial" w:hAnsi="Arial" w:cs="Arial"/>
          <w:sz w:val="20"/>
          <w:szCs w:val="20"/>
          <w:lang w:val="es-MX"/>
        </w:rPr>
        <w:t>Originalidad y exclusividad. El artículo es un trabajo original, inédito y no está sometido a evaluación o publicado en ninguna otra revista, medio o plataforma digital.</w:t>
      </w:r>
    </w:p>
    <w:p w14:paraId="7D0B0AEE" w14:textId="3596456D" w:rsidR="00E53655" w:rsidRPr="00E53655" w:rsidRDefault="00E53655" w:rsidP="00FD5A76">
      <w:pPr>
        <w:numPr>
          <w:ilvl w:val="0"/>
          <w:numId w:val="30"/>
        </w:numPr>
        <w:spacing w:line="240" w:lineRule="auto"/>
        <w:jc w:val="both"/>
        <w:rPr>
          <w:rFonts w:ascii="Arial" w:hAnsi="Arial" w:cs="Arial"/>
          <w:sz w:val="20"/>
          <w:szCs w:val="20"/>
          <w:lang w:val="es-MX"/>
        </w:rPr>
      </w:pPr>
      <w:r w:rsidRPr="00E53655">
        <w:rPr>
          <w:rFonts w:ascii="Arial" w:hAnsi="Arial" w:cs="Arial"/>
          <w:sz w:val="20"/>
          <w:szCs w:val="20"/>
          <w:lang w:val="es-MX"/>
        </w:rPr>
        <w:t>Cesión de derechos patrimoniales. Cedemos a la Revista Internacional de Administración, Humanidades, Economía</w:t>
      </w:r>
      <w:r w:rsidR="00C43ECF">
        <w:rPr>
          <w:rFonts w:ascii="Arial" w:hAnsi="Arial" w:cs="Arial"/>
          <w:sz w:val="20"/>
          <w:szCs w:val="20"/>
          <w:lang w:val="es-MX"/>
        </w:rPr>
        <w:t>, Educación</w:t>
      </w:r>
      <w:r w:rsidRPr="00E53655">
        <w:rPr>
          <w:rFonts w:ascii="Arial" w:hAnsi="Arial" w:cs="Arial"/>
          <w:sz w:val="20"/>
          <w:szCs w:val="20"/>
          <w:lang w:val="es-MX"/>
        </w:rPr>
        <w:t xml:space="preserve"> y Sociedad, de manera exclusiva, gratuita, y por tiempo indefinido, todos los derechos patrimoniales de autor sobre el artículo. Esto incluye, pero no se limita a: Los derechos de reproducción, distribución, comunicación pública y transformación del artículo en cualquier formato, medio o tecnología, incluyendo medios impresos, electrónicos y digitales. El derecho de traducción a cualquier idioma.</w:t>
      </w:r>
    </w:p>
    <w:p w14:paraId="2BB1A82E" w14:textId="77777777" w:rsidR="00E53655" w:rsidRPr="00E53655" w:rsidRDefault="00E53655" w:rsidP="00FD5A76">
      <w:pPr>
        <w:numPr>
          <w:ilvl w:val="0"/>
          <w:numId w:val="30"/>
        </w:numPr>
        <w:spacing w:line="240" w:lineRule="auto"/>
        <w:jc w:val="both"/>
        <w:rPr>
          <w:rFonts w:ascii="Arial" w:hAnsi="Arial" w:cs="Arial"/>
          <w:sz w:val="20"/>
          <w:szCs w:val="20"/>
          <w:lang w:val="es-MX"/>
        </w:rPr>
      </w:pPr>
      <w:r w:rsidRPr="00E53655">
        <w:rPr>
          <w:rFonts w:ascii="Arial" w:hAnsi="Arial" w:cs="Arial"/>
          <w:sz w:val="20"/>
          <w:szCs w:val="20"/>
          <w:lang w:val="es-MX"/>
        </w:rPr>
        <w:t>Reconocimiento de los derechos morales. Conservamos los derechos morales sobre el artículo, lo que incluye el reconocimiento de la autoría y el respeto a la integridad de la obra.</w:t>
      </w:r>
    </w:p>
    <w:p w14:paraId="4F5BA595" w14:textId="0E2B3C36" w:rsidR="00E53655" w:rsidRPr="00E53655" w:rsidRDefault="00E53655" w:rsidP="00FD5A76">
      <w:pPr>
        <w:numPr>
          <w:ilvl w:val="0"/>
          <w:numId w:val="30"/>
        </w:numPr>
        <w:spacing w:line="240" w:lineRule="auto"/>
        <w:jc w:val="both"/>
        <w:rPr>
          <w:rFonts w:ascii="Arial" w:hAnsi="Arial" w:cs="Arial"/>
          <w:sz w:val="20"/>
          <w:szCs w:val="20"/>
          <w:lang w:val="es-MX"/>
        </w:rPr>
      </w:pPr>
      <w:r w:rsidRPr="00E53655">
        <w:rPr>
          <w:rFonts w:ascii="Arial" w:hAnsi="Arial" w:cs="Arial"/>
          <w:sz w:val="20"/>
          <w:szCs w:val="20"/>
          <w:lang w:val="es-MX"/>
        </w:rPr>
        <w:t>Responsabilidad y exoneración. Declaramos que: El contenido del artículo no infringe derechos de autor, derechos de terceros ni normas legales aplicables. Hemos obtenido los permisos necesarios para el uso de cualquier material protegido por derechos de autor incluido en el artículo (tablas, figuras, gráficos, etc.). Nos hacemos responsables frente a cualquier reclamación o demanda relacionada con la autoría y originalidad del artículo.</w:t>
      </w:r>
    </w:p>
    <w:p w14:paraId="09EC348D" w14:textId="30D31A59" w:rsidR="00E53655" w:rsidRPr="00E53655" w:rsidRDefault="00E53655" w:rsidP="00FD5A76">
      <w:pPr>
        <w:numPr>
          <w:ilvl w:val="0"/>
          <w:numId w:val="30"/>
        </w:numPr>
        <w:spacing w:line="240" w:lineRule="auto"/>
        <w:jc w:val="both"/>
        <w:rPr>
          <w:rFonts w:ascii="Arial" w:hAnsi="Arial" w:cs="Arial"/>
          <w:sz w:val="20"/>
          <w:szCs w:val="20"/>
          <w:lang w:val="es-MX"/>
        </w:rPr>
      </w:pPr>
      <w:r w:rsidRPr="00E53655">
        <w:rPr>
          <w:rFonts w:ascii="Arial" w:hAnsi="Arial" w:cs="Arial"/>
          <w:sz w:val="20"/>
          <w:szCs w:val="20"/>
          <w:lang w:val="es-MX"/>
        </w:rPr>
        <w:t>Modificaciones editoriales. Autorizamos a la revista a realizar modificaciones menores de estilo, formato o corrección gramatical necesarias para la publicación del artículo, siempre y cuando no se altere el contenido esencial ni el mensaje de este.</w:t>
      </w:r>
    </w:p>
    <w:p w14:paraId="45A8BC85" w14:textId="1206258D" w:rsidR="00E53655" w:rsidRPr="00E53655" w:rsidRDefault="00E53655" w:rsidP="00FD5A76">
      <w:pPr>
        <w:numPr>
          <w:ilvl w:val="0"/>
          <w:numId w:val="30"/>
        </w:numPr>
        <w:spacing w:line="240" w:lineRule="auto"/>
        <w:jc w:val="both"/>
        <w:rPr>
          <w:rFonts w:ascii="Arial" w:hAnsi="Arial" w:cs="Arial"/>
          <w:sz w:val="20"/>
          <w:szCs w:val="20"/>
          <w:lang w:val="es-MX"/>
        </w:rPr>
      </w:pPr>
      <w:r w:rsidRPr="00E53655">
        <w:rPr>
          <w:rFonts w:ascii="Arial" w:hAnsi="Arial" w:cs="Arial"/>
          <w:sz w:val="20"/>
          <w:szCs w:val="20"/>
          <w:lang w:val="es-MX"/>
        </w:rPr>
        <w:t xml:space="preserve">Distribución bajo licencias abiertas. </w:t>
      </w:r>
      <w:r>
        <w:rPr>
          <w:rFonts w:ascii="Arial" w:hAnsi="Arial" w:cs="Arial"/>
          <w:sz w:val="20"/>
          <w:szCs w:val="20"/>
          <w:lang w:val="es-MX"/>
        </w:rPr>
        <w:t>A</w:t>
      </w:r>
      <w:r w:rsidRPr="00E53655">
        <w:rPr>
          <w:rFonts w:ascii="Arial" w:hAnsi="Arial" w:cs="Arial"/>
          <w:sz w:val="20"/>
          <w:szCs w:val="20"/>
          <w:lang w:val="es-MX"/>
        </w:rPr>
        <w:t xml:space="preserve">ceptamos que el artículo sea distribuido bajo la licencia Creative </w:t>
      </w:r>
      <w:proofErr w:type="spellStart"/>
      <w:r w:rsidRPr="00E53655">
        <w:rPr>
          <w:rFonts w:ascii="Arial" w:hAnsi="Arial" w:cs="Arial"/>
          <w:sz w:val="20"/>
          <w:szCs w:val="20"/>
          <w:lang w:val="es-MX"/>
        </w:rPr>
        <w:t>Commons</w:t>
      </w:r>
      <w:proofErr w:type="spellEnd"/>
      <w:r w:rsidRPr="00E53655">
        <w:rPr>
          <w:rFonts w:ascii="Arial" w:hAnsi="Arial" w:cs="Arial"/>
          <w:sz w:val="20"/>
          <w:szCs w:val="20"/>
          <w:lang w:val="es-MX"/>
        </w:rPr>
        <w:t xml:space="preserve"> </w:t>
      </w:r>
      <w:proofErr w:type="spellStart"/>
      <w:r w:rsidRPr="00E53655">
        <w:rPr>
          <w:rFonts w:ascii="Arial" w:hAnsi="Arial" w:cs="Arial"/>
          <w:sz w:val="20"/>
          <w:szCs w:val="20"/>
          <w:lang w:val="es-MX"/>
        </w:rPr>
        <w:t>Attribution-NonCommercial-NoDerivatives</w:t>
      </w:r>
      <w:proofErr w:type="spellEnd"/>
      <w:r w:rsidRPr="00E53655">
        <w:rPr>
          <w:rFonts w:ascii="Arial" w:hAnsi="Arial" w:cs="Arial"/>
          <w:sz w:val="20"/>
          <w:szCs w:val="20"/>
          <w:lang w:val="es-MX"/>
        </w:rPr>
        <w:t xml:space="preserve"> (CC BY-NC-ND)].</w:t>
      </w:r>
    </w:p>
    <w:p w14:paraId="7555161A" w14:textId="131778C7" w:rsidR="00E53655" w:rsidRPr="00E53655" w:rsidRDefault="00E53655" w:rsidP="00FD5A76">
      <w:pPr>
        <w:numPr>
          <w:ilvl w:val="0"/>
          <w:numId w:val="30"/>
        </w:numPr>
        <w:spacing w:line="240" w:lineRule="auto"/>
        <w:jc w:val="both"/>
        <w:rPr>
          <w:rFonts w:ascii="Arial" w:hAnsi="Arial" w:cs="Arial"/>
          <w:sz w:val="20"/>
          <w:szCs w:val="20"/>
          <w:lang w:val="es-MX"/>
        </w:rPr>
      </w:pPr>
      <w:r w:rsidRPr="00E53655">
        <w:rPr>
          <w:rFonts w:ascii="Arial" w:hAnsi="Arial" w:cs="Arial"/>
          <w:sz w:val="20"/>
          <w:szCs w:val="20"/>
          <w:lang w:val="es-MX"/>
        </w:rPr>
        <w:t>Firmas y datos de contacto. Declaramos que todos los autores hemos leído y aceptado los términos de esta cesión de derechos, y proporcionamos nuestros datos para cualquier consulta relacionada con el artículo:</w:t>
      </w:r>
    </w:p>
    <w:p w14:paraId="2B3BBAF3" w14:textId="605ED0CC" w:rsidR="00E53655" w:rsidRPr="00E53655" w:rsidRDefault="00E53655" w:rsidP="00FD5A76">
      <w:pPr>
        <w:spacing w:line="240" w:lineRule="auto"/>
        <w:jc w:val="center"/>
        <w:rPr>
          <w:rFonts w:ascii="Arial" w:hAnsi="Arial" w:cs="Arial"/>
          <w:sz w:val="20"/>
          <w:szCs w:val="20"/>
          <w:lang w:val="es-MX"/>
        </w:rPr>
      </w:pPr>
      <w:r w:rsidRPr="00E53655">
        <w:rPr>
          <w:rFonts w:ascii="Arial" w:hAnsi="Arial" w:cs="Arial"/>
          <w:sz w:val="20"/>
          <w:szCs w:val="20"/>
          <w:lang w:val="es-MX"/>
        </w:rPr>
        <w:t>Firmamos el presente documento en conformidad con los términos aquí descritos.</w:t>
      </w:r>
    </w:p>
    <w:p w14:paraId="0523B229" w14:textId="6C52A1CB" w:rsidR="0080508E" w:rsidRPr="0080508E" w:rsidRDefault="0080508E" w:rsidP="00FD5A76">
      <w:pPr>
        <w:spacing w:line="240" w:lineRule="auto"/>
        <w:jc w:val="center"/>
        <w:rPr>
          <w:rFonts w:ascii="Arial" w:hAnsi="Arial" w:cs="Arial"/>
          <w:b/>
          <w:bCs/>
          <w:sz w:val="20"/>
          <w:szCs w:val="20"/>
          <w:lang w:val="es-MX"/>
        </w:rPr>
      </w:pPr>
      <w:r w:rsidRPr="0080508E">
        <w:rPr>
          <w:rFonts w:ascii="Arial" w:hAnsi="Arial" w:cs="Arial"/>
          <w:b/>
          <w:bCs/>
          <w:sz w:val="20"/>
          <w:szCs w:val="20"/>
          <w:lang w:val="es-MX"/>
        </w:rPr>
        <w:t>Atentamente</w:t>
      </w:r>
    </w:p>
    <w:tbl>
      <w:tblPr>
        <w:tblStyle w:val="Tablaconcuadrcula"/>
        <w:tblW w:w="0" w:type="auto"/>
        <w:tblLook w:val="04A0" w:firstRow="1" w:lastRow="0" w:firstColumn="1" w:lastColumn="0" w:noHBand="0" w:noVBand="1"/>
      </w:tblPr>
      <w:tblGrid>
        <w:gridCol w:w="539"/>
        <w:gridCol w:w="7366"/>
        <w:gridCol w:w="1559"/>
      </w:tblGrid>
      <w:tr w:rsidR="00F97C5B" w14:paraId="680E96AB" w14:textId="77777777" w:rsidTr="00FD5A76">
        <w:tc>
          <w:tcPr>
            <w:tcW w:w="539" w:type="dxa"/>
          </w:tcPr>
          <w:p w14:paraId="5C6BAB10" w14:textId="1188B3A3" w:rsidR="00F97C5B" w:rsidRPr="0080508E" w:rsidRDefault="00F97C5B" w:rsidP="00FD5A76">
            <w:pPr>
              <w:jc w:val="center"/>
              <w:rPr>
                <w:rFonts w:ascii="Arial" w:hAnsi="Arial" w:cs="Arial"/>
                <w:b/>
                <w:bCs/>
                <w:sz w:val="20"/>
                <w:szCs w:val="20"/>
                <w:lang w:val="es-MX"/>
              </w:rPr>
            </w:pPr>
            <w:r w:rsidRPr="0080508E">
              <w:rPr>
                <w:rFonts w:ascii="Arial" w:hAnsi="Arial" w:cs="Arial"/>
                <w:b/>
                <w:bCs/>
                <w:sz w:val="20"/>
                <w:szCs w:val="20"/>
                <w:lang w:val="es-MX"/>
              </w:rPr>
              <w:t>No.</w:t>
            </w:r>
          </w:p>
        </w:tc>
        <w:tc>
          <w:tcPr>
            <w:tcW w:w="7366" w:type="dxa"/>
          </w:tcPr>
          <w:p w14:paraId="298E79ED" w14:textId="3D5FCE2C" w:rsidR="00F97C5B" w:rsidRPr="0080508E" w:rsidRDefault="00F97C5B" w:rsidP="00FD5A76">
            <w:pPr>
              <w:jc w:val="center"/>
              <w:rPr>
                <w:rFonts w:ascii="Arial" w:hAnsi="Arial" w:cs="Arial"/>
                <w:b/>
                <w:bCs/>
                <w:sz w:val="20"/>
                <w:szCs w:val="20"/>
                <w:lang w:val="es-MX"/>
              </w:rPr>
            </w:pPr>
            <w:r w:rsidRPr="0080508E">
              <w:rPr>
                <w:rFonts w:ascii="Arial" w:hAnsi="Arial" w:cs="Arial"/>
                <w:b/>
                <w:bCs/>
                <w:sz w:val="20"/>
                <w:szCs w:val="20"/>
                <w:lang w:val="es-MX"/>
              </w:rPr>
              <w:t>Nombre completo del autor</w:t>
            </w:r>
          </w:p>
        </w:tc>
        <w:tc>
          <w:tcPr>
            <w:tcW w:w="1559" w:type="dxa"/>
          </w:tcPr>
          <w:p w14:paraId="59E84F44" w14:textId="1F75341F" w:rsidR="00F97C5B" w:rsidRPr="0080508E" w:rsidRDefault="00F97C5B" w:rsidP="00FD5A76">
            <w:pPr>
              <w:jc w:val="center"/>
              <w:rPr>
                <w:rFonts w:ascii="Arial" w:hAnsi="Arial" w:cs="Arial"/>
                <w:b/>
                <w:bCs/>
                <w:sz w:val="20"/>
                <w:szCs w:val="20"/>
                <w:lang w:val="es-MX"/>
              </w:rPr>
            </w:pPr>
            <w:r w:rsidRPr="0080508E">
              <w:rPr>
                <w:rFonts w:ascii="Arial" w:hAnsi="Arial" w:cs="Arial"/>
                <w:b/>
                <w:bCs/>
                <w:sz w:val="20"/>
                <w:szCs w:val="20"/>
                <w:lang w:val="es-MX"/>
              </w:rPr>
              <w:t>Firma</w:t>
            </w:r>
          </w:p>
        </w:tc>
      </w:tr>
      <w:tr w:rsidR="00F97C5B" w14:paraId="7596F1DC" w14:textId="77777777" w:rsidTr="00FD5A76">
        <w:tc>
          <w:tcPr>
            <w:tcW w:w="539" w:type="dxa"/>
          </w:tcPr>
          <w:p w14:paraId="12B7005B" w14:textId="173B3B80" w:rsidR="00F97C5B" w:rsidRDefault="00F97C5B" w:rsidP="00FD5A76">
            <w:pPr>
              <w:jc w:val="both"/>
              <w:rPr>
                <w:rFonts w:ascii="Arial" w:hAnsi="Arial" w:cs="Arial"/>
                <w:sz w:val="20"/>
                <w:szCs w:val="20"/>
                <w:lang w:val="es-MX"/>
              </w:rPr>
            </w:pPr>
            <w:r>
              <w:rPr>
                <w:rFonts w:ascii="Arial" w:hAnsi="Arial" w:cs="Arial"/>
                <w:sz w:val="20"/>
                <w:szCs w:val="20"/>
                <w:lang w:val="es-MX"/>
              </w:rPr>
              <w:t>1</w:t>
            </w:r>
          </w:p>
        </w:tc>
        <w:tc>
          <w:tcPr>
            <w:tcW w:w="7366" w:type="dxa"/>
          </w:tcPr>
          <w:p w14:paraId="50B5F0CA" w14:textId="77777777" w:rsidR="00F97C5B" w:rsidRDefault="00F97C5B" w:rsidP="00FD5A76">
            <w:pPr>
              <w:jc w:val="both"/>
              <w:rPr>
                <w:rFonts w:ascii="Arial" w:hAnsi="Arial" w:cs="Arial"/>
                <w:sz w:val="20"/>
                <w:szCs w:val="20"/>
                <w:lang w:val="es-MX"/>
              </w:rPr>
            </w:pPr>
          </w:p>
          <w:p w14:paraId="11955B8F" w14:textId="78599160" w:rsidR="00F97C5B" w:rsidRDefault="00F97C5B" w:rsidP="00FD5A76">
            <w:pPr>
              <w:jc w:val="both"/>
              <w:rPr>
                <w:rFonts w:ascii="Arial" w:hAnsi="Arial" w:cs="Arial"/>
                <w:sz w:val="20"/>
                <w:szCs w:val="20"/>
                <w:lang w:val="es-MX"/>
              </w:rPr>
            </w:pPr>
          </w:p>
        </w:tc>
        <w:tc>
          <w:tcPr>
            <w:tcW w:w="1559" w:type="dxa"/>
          </w:tcPr>
          <w:p w14:paraId="29E62EC7" w14:textId="77777777" w:rsidR="00F97C5B" w:rsidRDefault="00F97C5B" w:rsidP="00FD5A76">
            <w:pPr>
              <w:jc w:val="both"/>
              <w:rPr>
                <w:rFonts w:ascii="Arial" w:hAnsi="Arial" w:cs="Arial"/>
                <w:sz w:val="20"/>
                <w:szCs w:val="20"/>
                <w:lang w:val="es-MX"/>
              </w:rPr>
            </w:pPr>
          </w:p>
        </w:tc>
      </w:tr>
      <w:tr w:rsidR="00F97C5B" w14:paraId="14D814B0" w14:textId="77777777" w:rsidTr="00FD5A76">
        <w:tc>
          <w:tcPr>
            <w:tcW w:w="539" w:type="dxa"/>
          </w:tcPr>
          <w:p w14:paraId="3AC97158" w14:textId="56664E81" w:rsidR="00F97C5B" w:rsidRDefault="00F97C5B" w:rsidP="00FD5A76">
            <w:pPr>
              <w:jc w:val="both"/>
              <w:rPr>
                <w:rFonts w:ascii="Arial" w:hAnsi="Arial" w:cs="Arial"/>
                <w:sz w:val="20"/>
                <w:szCs w:val="20"/>
                <w:lang w:val="es-MX"/>
              </w:rPr>
            </w:pPr>
            <w:r>
              <w:rPr>
                <w:rFonts w:ascii="Arial" w:hAnsi="Arial" w:cs="Arial"/>
                <w:sz w:val="20"/>
                <w:szCs w:val="20"/>
                <w:lang w:val="es-MX"/>
              </w:rPr>
              <w:t>2</w:t>
            </w:r>
          </w:p>
        </w:tc>
        <w:tc>
          <w:tcPr>
            <w:tcW w:w="7366" w:type="dxa"/>
          </w:tcPr>
          <w:p w14:paraId="5804F8FD" w14:textId="77777777" w:rsidR="00F97C5B" w:rsidRDefault="00F97C5B" w:rsidP="00FD5A76">
            <w:pPr>
              <w:jc w:val="both"/>
              <w:rPr>
                <w:rFonts w:ascii="Arial" w:hAnsi="Arial" w:cs="Arial"/>
                <w:sz w:val="20"/>
                <w:szCs w:val="20"/>
                <w:lang w:val="es-MX"/>
              </w:rPr>
            </w:pPr>
          </w:p>
          <w:p w14:paraId="5D0E1083" w14:textId="77777777" w:rsidR="00F97C5B" w:rsidRDefault="00F97C5B" w:rsidP="00FD5A76">
            <w:pPr>
              <w:jc w:val="both"/>
              <w:rPr>
                <w:rFonts w:ascii="Arial" w:hAnsi="Arial" w:cs="Arial"/>
                <w:sz w:val="20"/>
                <w:szCs w:val="20"/>
                <w:lang w:val="es-MX"/>
              </w:rPr>
            </w:pPr>
          </w:p>
        </w:tc>
        <w:tc>
          <w:tcPr>
            <w:tcW w:w="1559" w:type="dxa"/>
          </w:tcPr>
          <w:p w14:paraId="7F9C5FBB" w14:textId="77777777" w:rsidR="00F97C5B" w:rsidRDefault="00F97C5B" w:rsidP="00FD5A76">
            <w:pPr>
              <w:jc w:val="both"/>
              <w:rPr>
                <w:rFonts w:ascii="Arial" w:hAnsi="Arial" w:cs="Arial"/>
                <w:sz w:val="20"/>
                <w:szCs w:val="20"/>
                <w:lang w:val="es-MX"/>
              </w:rPr>
            </w:pPr>
          </w:p>
        </w:tc>
      </w:tr>
      <w:tr w:rsidR="00F97C5B" w14:paraId="2007A080" w14:textId="77777777" w:rsidTr="00FD5A76">
        <w:tc>
          <w:tcPr>
            <w:tcW w:w="539" w:type="dxa"/>
          </w:tcPr>
          <w:p w14:paraId="409E6B92" w14:textId="2DDE7CC3" w:rsidR="00F97C5B" w:rsidRDefault="00F97C5B" w:rsidP="00FD5A76">
            <w:pPr>
              <w:jc w:val="both"/>
              <w:rPr>
                <w:rFonts w:ascii="Arial" w:hAnsi="Arial" w:cs="Arial"/>
                <w:sz w:val="20"/>
                <w:szCs w:val="20"/>
                <w:lang w:val="es-MX"/>
              </w:rPr>
            </w:pPr>
            <w:r>
              <w:rPr>
                <w:rFonts w:ascii="Arial" w:hAnsi="Arial" w:cs="Arial"/>
                <w:sz w:val="20"/>
                <w:szCs w:val="20"/>
                <w:lang w:val="es-MX"/>
              </w:rPr>
              <w:t>3</w:t>
            </w:r>
          </w:p>
        </w:tc>
        <w:tc>
          <w:tcPr>
            <w:tcW w:w="7366" w:type="dxa"/>
          </w:tcPr>
          <w:p w14:paraId="54742775" w14:textId="77777777" w:rsidR="00F97C5B" w:rsidRDefault="00F97C5B" w:rsidP="00FD5A76">
            <w:pPr>
              <w:jc w:val="both"/>
              <w:rPr>
                <w:rFonts w:ascii="Arial" w:hAnsi="Arial" w:cs="Arial"/>
                <w:sz w:val="20"/>
                <w:szCs w:val="20"/>
                <w:lang w:val="es-MX"/>
              </w:rPr>
            </w:pPr>
          </w:p>
          <w:p w14:paraId="18918C65" w14:textId="77777777" w:rsidR="00F97C5B" w:rsidRDefault="00F97C5B" w:rsidP="00FD5A76">
            <w:pPr>
              <w:jc w:val="both"/>
              <w:rPr>
                <w:rFonts w:ascii="Arial" w:hAnsi="Arial" w:cs="Arial"/>
                <w:sz w:val="20"/>
                <w:szCs w:val="20"/>
                <w:lang w:val="es-MX"/>
              </w:rPr>
            </w:pPr>
          </w:p>
        </w:tc>
        <w:tc>
          <w:tcPr>
            <w:tcW w:w="1559" w:type="dxa"/>
          </w:tcPr>
          <w:p w14:paraId="22C3B5B1" w14:textId="77777777" w:rsidR="00F97C5B" w:rsidRDefault="00F97C5B" w:rsidP="00FD5A76">
            <w:pPr>
              <w:jc w:val="both"/>
              <w:rPr>
                <w:rFonts w:ascii="Arial" w:hAnsi="Arial" w:cs="Arial"/>
                <w:sz w:val="20"/>
                <w:szCs w:val="20"/>
                <w:lang w:val="es-MX"/>
              </w:rPr>
            </w:pPr>
          </w:p>
        </w:tc>
      </w:tr>
      <w:tr w:rsidR="00F97C5B" w14:paraId="5859CF51" w14:textId="77777777" w:rsidTr="00FD5A76">
        <w:tc>
          <w:tcPr>
            <w:tcW w:w="539" w:type="dxa"/>
          </w:tcPr>
          <w:p w14:paraId="5FA507F8" w14:textId="4B650CC5" w:rsidR="00F97C5B" w:rsidRDefault="00F97C5B" w:rsidP="00FD5A76">
            <w:pPr>
              <w:jc w:val="both"/>
              <w:rPr>
                <w:rFonts w:ascii="Arial" w:hAnsi="Arial" w:cs="Arial"/>
                <w:sz w:val="20"/>
                <w:szCs w:val="20"/>
                <w:lang w:val="es-MX"/>
              </w:rPr>
            </w:pPr>
            <w:r>
              <w:rPr>
                <w:rFonts w:ascii="Arial" w:hAnsi="Arial" w:cs="Arial"/>
                <w:sz w:val="20"/>
                <w:szCs w:val="20"/>
                <w:lang w:val="es-MX"/>
              </w:rPr>
              <w:t>4</w:t>
            </w:r>
          </w:p>
        </w:tc>
        <w:tc>
          <w:tcPr>
            <w:tcW w:w="7366" w:type="dxa"/>
          </w:tcPr>
          <w:p w14:paraId="1FCD04BB" w14:textId="77777777" w:rsidR="00F97C5B" w:rsidRDefault="00F97C5B" w:rsidP="00FD5A76">
            <w:pPr>
              <w:jc w:val="both"/>
              <w:rPr>
                <w:rFonts w:ascii="Arial" w:hAnsi="Arial" w:cs="Arial"/>
                <w:sz w:val="20"/>
                <w:szCs w:val="20"/>
                <w:lang w:val="es-MX"/>
              </w:rPr>
            </w:pPr>
          </w:p>
          <w:p w14:paraId="592F9B25" w14:textId="77777777" w:rsidR="00F97C5B" w:rsidRDefault="00F97C5B" w:rsidP="00FD5A76">
            <w:pPr>
              <w:jc w:val="both"/>
              <w:rPr>
                <w:rFonts w:ascii="Arial" w:hAnsi="Arial" w:cs="Arial"/>
                <w:sz w:val="20"/>
                <w:szCs w:val="20"/>
                <w:lang w:val="es-MX"/>
              </w:rPr>
            </w:pPr>
          </w:p>
        </w:tc>
        <w:tc>
          <w:tcPr>
            <w:tcW w:w="1559" w:type="dxa"/>
          </w:tcPr>
          <w:p w14:paraId="125FC36B" w14:textId="77777777" w:rsidR="00F97C5B" w:rsidRDefault="00F97C5B" w:rsidP="00FD5A76">
            <w:pPr>
              <w:jc w:val="both"/>
              <w:rPr>
                <w:rFonts w:ascii="Arial" w:hAnsi="Arial" w:cs="Arial"/>
                <w:sz w:val="20"/>
                <w:szCs w:val="20"/>
                <w:lang w:val="es-MX"/>
              </w:rPr>
            </w:pPr>
          </w:p>
        </w:tc>
      </w:tr>
    </w:tbl>
    <w:p w14:paraId="60377F00" w14:textId="77777777" w:rsidR="0080508E" w:rsidRPr="0080508E" w:rsidRDefault="0080508E" w:rsidP="00FD5A76">
      <w:pPr>
        <w:spacing w:line="240" w:lineRule="auto"/>
        <w:jc w:val="both"/>
        <w:rPr>
          <w:rFonts w:ascii="Arial" w:hAnsi="Arial" w:cs="Arial"/>
          <w:sz w:val="20"/>
          <w:szCs w:val="20"/>
          <w:lang w:val="es-MX"/>
        </w:rPr>
      </w:pPr>
    </w:p>
    <w:sectPr w:rsidR="0080508E" w:rsidRPr="0080508E" w:rsidSect="00CC5ABE">
      <w:headerReference w:type="default" r:id="rId8"/>
      <w:footerReference w:type="default" r:id="rId9"/>
      <w:type w:val="continuous"/>
      <w:pgSz w:w="12240" w:h="15840"/>
      <w:pgMar w:top="1418" w:right="1418" w:bottom="1418" w:left="1418" w:header="10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16C9" w14:textId="77777777" w:rsidR="002073BC" w:rsidRDefault="002073BC" w:rsidP="002163B9">
      <w:pPr>
        <w:spacing w:after="0" w:line="240" w:lineRule="auto"/>
      </w:pPr>
      <w:r>
        <w:separator/>
      </w:r>
    </w:p>
  </w:endnote>
  <w:endnote w:type="continuationSeparator" w:id="0">
    <w:p w14:paraId="2F49002B" w14:textId="77777777" w:rsidR="002073BC" w:rsidRDefault="002073BC" w:rsidP="0021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C6BA" w14:textId="7880C304" w:rsidR="002163B9" w:rsidRPr="00020D5D" w:rsidRDefault="00F97C5B" w:rsidP="00F97C5B">
    <w:pPr>
      <w:pStyle w:val="Piedepgina"/>
      <w:ind w:right="480"/>
      <w:rPr>
        <w:lang w:val="es-MX"/>
      </w:rPr>
    </w:pPr>
    <w:r>
      <w:rPr>
        <w:rFonts w:ascii="Times New Roman" w:hAnsi="Times New Roman"/>
        <w:sz w:val="24"/>
        <w:szCs w:val="24"/>
        <w:lang w:val="es-MX"/>
      </w:rPr>
      <w:t xml:space="preserve">Este documento deberá de subirse firmado a la plataforma de RIAHES en </w:t>
    </w:r>
    <w:proofErr w:type="spellStart"/>
    <w:r>
      <w:rPr>
        <w:rFonts w:ascii="Times New Roman" w:hAnsi="Times New Roman"/>
        <w:sz w:val="24"/>
        <w:szCs w:val="24"/>
        <w:lang w:val="es-MX"/>
      </w:rPr>
      <w:t>pdf</w:t>
    </w:r>
    <w:proofErr w:type="spellEnd"/>
    <w:r w:rsidR="00020D5D">
      <w:rPr>
        <w:rFonts w:ascii="Times New Roman" w:hAnsi="Times New Roman"/>
        <w:sz w:val="24"/>
        <w:szCs w:val="24"/>
        <w:lang w:val="es-MX"/>
      </w:rPr>
      <w:t xml:space="preserve">                      </w:t>
    </w:r>
    <w:sdt>
      <w:sdtPr>
        <w:id w:val="-1223130351"/>
        <w:docPartObj>
          <w:docPartGallery w:val="Page Numbers (Bottom of Page)"/>
          <w:docPartUnique/>
        </w:docPartObj>
      </w:sdtPr>
      <w:sdtContent>
        <w:r w:rsidR="002163B9">
          <w:fldChar w:fldCharType="begin"/>
        </w:r>
        <w:r w:rsidR="002163B9" w:rsidRPr="00020D5D">
          <w:rPr>
            <w:lang w:val="es-MX"/>
          </w:rPr>
          <w:instrText>PAGE   \* MERGEFORMAT</w:instrText>
        </w:r>
        <w:r w:rsidR="002163B9">
          <w:fldChar w:fldCharType="separate"/>
        </w:r>
        <w:r w:rsidR="002163B9">
          <w:rPr>
            <w:lang w:val="es-ES"/>
          </w:rPr>
          <w:t>2</w:t>
        </w:r>
        <w:r w:rsidR="002163B9">
          <w:fldChar w:fldCharType="end"/>
        </w:r>
      </w:sdtContent>
    </w:sdt>
  </w:p>
  <w:p w14:paraId="7CB963C6" w14:textId="77777777" w:rsidR="002163B9" w:rsidRPr="00020D5D" w:rsidRDefault="002163B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9EFF" w14:textId="77777777" w:rsidR="002073BC" w:rsidRDefault="002073BC" w:rsidP="002163B9">
      <w:pPr>
        <w:spacing w:after="0" w:line="240" w:lineRule="auto"/>
      </w:pPr>
      <w:r>
        <w:separator/>
      </w:r>
    </w:p>
  </w:footnote>
  <w:footnote w:type="continuationSeparator" w:id="0">
    <w:p w14:paraId="33A6A3F7" w14:textId="77777777" w:rsidR="002073BC" w:rsidRDefault="002073BC" w:rsidP="00216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E5F1" w14:textId="6B25E879" w:rsidR="009F79D1" w:rsidRPr="009F79D1" w:rsidRDefault="00C43ECF" w:rsidP="006B6DEB">
    <w:pPr>
      <w:pStyle w:val="Encabezado"/>
      <w:shd w:val="clear" w:color="auto" w:fill="DAEEF3" w:themeFill="accent5" w:themeFillTint="33"/>
      <w:rPr>
        <w:rFonts w:cs="Arial"/>
        <w:color w:val="365F91" w:themeColor="accent1" w:themeShade="BF"/>
        <w:lang w:val="es-MX"/>
      </w:rPr>
    </w:pPr>
    <w:r>
      <w:rPr>
        <w:rFonts w:cs="Arial"/>
        <w:noProof/>
        <w:color w:val="365F91" w:themeColor="accent1" w:themeShade="BF"/>
        <w:lang w:val="es-MX"/>
      </w:rPr>
      <w:drawing>
        <wp:anchor distT="0" distB="0" distL="114300" distR="114300" simplePos="0" relativeHeight="251658240" behindDoc="0" locked="0" layoutInCell="1" allowOverlap="1" wp14:anchorId="28544E23" wp14:editId="6CBEF8EC">
          <wp:simplePos x="0" y="0"/>
          <wp:positionH relativeFrom="column">
            <wp:posOffset>5861050</wp:posOffset>
          </wp:positionH>
          <wp:positionV relativeFrom="paragraph">
            <wp:posOffset>-302260</wp:posOffset>
          </wp:positionV>
          <wp:extent cx="713851" cy="720000"/>
          <wp:effectExtent l="0" t="0" r="0" b="4445"/>
          <wp:wrapNone/>
          <wp:docPr id="16147290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29010" name="Imagen 1614729010"/>
                  <pic:cNvPicPr/>
                </pic:nvPicPr>
                <pic:blipFill>
                  <a:blip r:embed="rId1"/>
                  <a:stretch>
                    <a:fillRect/>
                  </a:stretch>
                </pic:blipFill>
                <pic:spPr>
                  <a:xfrm>
                    <a:off x="0" y="0"/>
                    <a:ext cx="713851" cy="720000"/>
                  </a:xfrm>
                  <a:prstGeom prst="rect">
                    <a:avLst/>
                  </a:prstGeom>
                </pic:spPr>
              </pic:pic>
            </a:graphicData>
          </a:graphic>
          <wp14:sizeRelH relativeFrom="page">
            <wp14:pctWidth>0</wp14:pctWidth>
          </wp14:sizeRelH>
          <wp14:sizeRelV relativeFrom="page">
            <wp14:pctHeight>0</wp14:pctHeight>
          </wp14:sizeRelV>
        </wp:anchor>
      </w:drawing>
    </w:r>
    <w:r w:rsidR="009F79D1" w:rsidRPr="009F79D1">
      <w:rPr>
        <w:rFonts w:cs="Arial"/>
        <w:color w:val="365F91" w:themeColor="accent1" w:themeShade="BF"/>
        <w:lang w:val="es-MX"/>
      </w:rPr>
      <w:t>Revista Internacional de Administración, Humanidades, Economía</w:t>
    </w:r>
    <w:r w:rsidR="006B6DEB">
      <w:rPr>
        <w:rFonts w:cs="Arial"/>
        <w:color w:val="365F91" w:themeColor="accent1" w:themeShade="BF"/>
        <w:lang w:val="es-MX"/>
      </w:rPr>
      <w:t>, Educación</w:t>
    </w:r>
    <w:r w:rsidR="009F79D1" w:rsidRPr="009F79D1">
      <w:rPr>
        <w:rFonts w:cs="Arial"/>
        <w:color w:val="365F91" w:themeColor="accent1" w:themeShade="BF"/>
        <w:lang w:val="es-MX"/>
      </w:rPr>
      <w:t xml:space="preserve"> y Sociedad      RIAHES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70B6659"/>
    <w:multiLevelType w:val="hybridMultilevel"/>
    <w:tmpl w:val="643E168E"/>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2A0A0D"/>
    <w:multiLevelType w:val="hybridMultilevel"/>
    <w:tmpl w:val="7616A372"/>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89056F"/>
    <w:multiLevelType w:val="multilevel"/>
    <w:tmpl w:val="44F01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B070D0"/>
    <w:multiLevelType w:val="hybridMultilevel"/>
    <w:tmpl w:val="4E4061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1F4199"/>
    <w:multiLevelType w:val="hybridMultilevel"/>
    <w:tmpl w:val="8D6A91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236AD8"/>
    <w:multiLevelType w:val="hybridMultilevel"/>
    <w:tmpl w:val="B784E46C"/>
    <w:lvl w:ilvl="0" w:tplc="18C23CA4">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A53454"/>
    <w:multiLevelType w:val="hybridMultilevel"/>
    <w:tmpl w:val="59B29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37728E"/>
    <w:multiLevelType w:val="hybridMultilevel"/>
    <w:tmpl w:val="08C487C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B00729"/>
    <w:multiLevelType w:val="multilevel"/>
    <w:tmpl w:val="61402BA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2636EA"/>
    <w:multiLevelType w:val="multilevel"/>
    <w:tmpl w:val="D79ABE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0241E3"/>
    <w:multiLevelType w:val="multilevel"/>
    <w:tmpl w:val="E41EF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3A3D97"/>
    <w:multiLevelType w:val="hybridMultilevel"/>
    <w:tmpl w:val="E4A883AA"/>
    <w:lvl w:ilvl="0" w:tplc="FFFFFFFF">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856DE9"/>
    <w:multiLevelType w:val="multilevel"/>
    <w:tmpl w:val="DC4AA566"/>
    <w:lvl w:ilvl="0">
      <w:start w:val="5"/>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68D1B64"/>
    <w:multiLevelType w:val="hybridMultilevel"/>
    <w:tmpl w:val="FE20CF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8751DB"/>
    <w:multiLevelType w:val="hybridMultilevel"/>
    <w:tmpl w:val="2264CC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670633"/>
    <w:multiLevelType w:val="hybridMultilevel"/>
    <w:tmpl w:val="3CA84452"/>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8B3491"/>
    <w:multiLevelType w:val="hybridMultilevel"/>
    <w:tmpl w:val="1C9016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E11DC2"/>
    <w:multiLevelType w:val="hybridMultilevel"/>
    <w:tmpl w:val="8CC87B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1D1D84"/>
    <w:multiLevelType w:val="hybridMultilevel"/>
    <w:tmpl w:val="D53A97C2"/>
    <w:lvl w:ilvl="0" w:tplc="080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DA0A5C"/>
    <w:multiLevelType w:val="multilevel"/>
    <w:tmpl w:val="23B65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723A62"/>
    <w:multiLevelType w:val="hybridMultilevel"/>
    <w:tmpl w:val="F7EA67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3812972">
    <w:abstractNumId w:val="8"/>
  </w:num>
  <w:num w:numId="2" w16cid:durableId="1689797803">
    <w:abstractNumId w:val="6"/>
  </w:num>
  <w:num w:numId="3" w16cid:durableId="1056322476">
    <w:abstractNumId w:val="5"/>
  </w:num>
  <w:num w:numId="4" w16cid:durableId="517695837">
    <w:abstractNumId w:val="4"/>
  </w:num>
  <w:num w:numId="5" w16cid:durableId="1739089953">
    <w:abstractNumId w:val="7"/>
  </w:num>
  <w:num w:numId="6" w16cid:durableId="572815516">
    <w:abstractNumId w:val="3"/>
  </w:num>
  <w:num w:numId="7" w16cid:durableId="190845328">
    <w:abstractNumId w:val="2"/>
  </w:num>
  <w:num w:numId="8" w16cid:durableId="1444956245">
    <w:abstractNumId w:val="1"/>
  </w:num>
  <w:num w:numId="9" w16cid:durableId="1421635010">
    <w:abstractNumId w:val="0"/>
  </w:num>
  <w:num w:numId="10" w16cid:durableId="659163948">
    <w:abstractNumId w:val="22"/>
  </w:num>
  <w:num w:numId="11" w16cid:durableId="30762166">
    <w:abstractNumId w:val="26"/>
  </w:num>
  <w:num w:numId="12" w16cid:durableId="1050303708">
    <w:abstractNumId w:val="10"/>
  </w:num>
  <w:num w:numId="13" w16cid:durableId="1118647567">
    <w:abstractNumId w:val="9"/>
  </w:num>
  <w:num w:numId="14" w16cid:durableId="2009361225">
    <w:abstractNumId w:val="12"/>
  </w:num>
  <w:num w:numId="15" w16cid:durableId="438717027">
    <w:abstractNumId w:val="29"/>
  </w:num>
  <w:num w:numId="16" w16cid:durableId="1235161857">
    <w:abstractNumId w:val="13"/>
  </w:num>
  <w:num w:numId="17" w16cid:durableId="1796949739">
    <w:abstractNumId w:val="23"/>
  </w:num>
  <w:num w:numId="18" w16cid:durableId="1544949128">
    <w:abstractNumId w:val="15"/>
  </w:num>
  <w:num w:numId="19" w16cid:durableId="323169489">
    <w:abstractNumId w:val="14"/>
  </w:num>
  <w:num w:numId="20" w16cid:durableId="1036077874">
    <w:abstractNumId w:val="25"/>
  </w:num>
  <w:num w:numId="21" w16cid:durableId="1900242210">
    <w:abstractNumId w:val="19"/>
  </w:num>
  <w:num w:numId="22" w16cid:durableId="2091198335">
    <w:abstractNumId w:val="20"/>
  </w:num>
  <w:num w:numId="23" w16cid:durableId="134764058">
    <w:abstractNumId w:val="27"/>
  </w:num>
  <w:num w:numId="24" w16cid:durableId="197738173">
    <w:abstractNumId w:val="24"/>
  </w:num>
  <w:num w:numId="25" w16cid:durableId="2097625978">
    <w:abstractNumId w:val="16"/>
  </w:num>
  <w:num w:numId="26" w16cid:durableId="1725366437">
    <w:abstractNumId w:val="17"/>
  </w:num>
  <w:num w:numId="27" w16cid:durableId="1412964972">
    <w:abstractNumId w:val="21"/>
  </w:num>
  <w:num w:numId="28" w16cid:durableId="1743991157">
    <w:abstractNumId w:val="18"/>
  </w:num>
  <w:num w:numId="29" w16cid:durableId="804587946">
    <w:abstractNumId w:val="11"/>
  </w:num>
  <w:num w:numId="30" w16cid:durableId="18852116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D4D"/>
    <w:rsid w:val="00020D5D"/>
    <w:rsid w:val="00034616"/>
    <w:rsid w:val="00034C3D"/>
    <w:rsid w:val="0006063C"/>
    <w:rsid w:val="000A5500"/>
    <w:rsid w:val="000D341F"/>
    <w:rsid w:val="000F4F96"/>
    <w:rsid w:val="00100917"/>
    <w:rsid w:val="0015074B"/>
    <w:rsid w:val="001963DA"/>
    <w:rsid w:val="00197E9F"/>
    <w:rsid w:val="001B4BD8"/>
    <w:rsid w:val="001F558A"/>
    <w:rsid w:val="0020308C"/>
    <w:rsid w:val="002073BC"/>
    <w:rsid w:val="002143B5"/>
    <w:rsid w:val="002163B9"/>
    <w:rsid w:val="00216C64"/>
    <w:rsid w:val="00256C1E"/>
    <w:rsid w:val="0029639D"/>
    <w:rsid w:val="002A688A"/>
    <w:rsid w:val="002B59C1"/>
    <w:rsid w:val="002D2E29"/>
    <w:rsid w:val="002D59A5"/>
    <w:rsid w:val="002F0CFE"/>
    <w:rsid w:val="002F5325"/>
    <w:rsid w:val="00326F90"/>
    <w:rsid w:val="0033349A"/>
    <w:rsid w:val="00347E2F"/>
    <w:rsid w:val="0035126A"/>
    <w:rsid w:val="00364E81"/>
    <w:rsid w:val="004E2AF3"/>
    <w:rsid w:val="005609E7"/>
    <w:rsid w:val="00596B59"/>
    <w:rsid w:val="005D3DE5"/>
    <w:rsid w:val="006100DA"/>
    <w:rsid w:val="006308C5"/>
    <w:rsid w:val="00642867"/>
    <w:rsid w:val="0069616D"/>
    <w:rsid w:val="006A019C"/>
    <w:rsid w:val="006B6DEB"/>
    <w:rsid w:val="006E1C0A"/>
    <w:rsid w:val="006F41B5"/>
    <w:rsid w:val="007401A7"/>
    <w:rsid w:val="007622A5"/>
    <w:rsid w:val="0080508E"/>
    <w:rsid w:val="0085396A"/>
    <w:rsid w:val="00885D91"/>
    <w:rsid w:val="009251B3"/>
    <w:rsid w:val="00951C87"/>
    <w:rsid w:val="009B203A"/>
    <w:rsid w:val="009F79D1"/>
    <w:rsid w:val="00A43DE7"/>
    <w:rsid w:val="00A925A6"/>
    <w:rsid w:val="00AA1D8D"/>
    <w:rsid w:val="00B05A84"/>
    <w:rsid w:val="00B25B33"/>
    <w:rsid w:val="00B47730"/>
    <w:rsid w:val="00B70BC6"/>
    <w:rsid w:val="00B87BC3"/>
    <w:rsid w:val="00BD1792"/>
    <w:rsid w:val="00BD2184"/>
    <w:rsid w:val="00C3375C"/>
    <w:rsid w:val="00C43ECF"/>
    <w:rsid w:val="00C913B5"/>
    <w:rsid w:val="00CB0664"/>
    <w:rsid w:val="00CC5ABE"/>
    <w:rsid w:val="00CE1239"/>
    <w:rsid w:val="00D33968"/>
    <w:rsid w:val="00D47E85"/>
    <w:rsid w:val="00DA613C"/>
    <w:rsid w:val="00DD125E"/>
    <w:rsid w:val="00E15970"/>
    <w:rsid w:val="00E53655"/>
    <w:rsid w:val="00EC2319"/>
    <w:rsid w:val="00F97C5B"/>
    <w:rsid w:val="00FC693F"/>
    <w:rsid w:val="00FD5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51D72"/>
  <w14:defaultImageDpi w14:val="300"/>
  <w15:docId w15:val="{F275533A-C121-4A4A-B9DB-E2F522B3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2163B9"/>
    <w:rPr>
      <w:color w:val="0000FF" w:themeColor="hyperlink"/>
      <w:u w:val="single"/>
    </w:rPr>
  </w:style>
  <w:style w:type="character" w:styleId="Mencinsinresolver">
    <w:name w:val="Unresolved Mention"/>
    <w:basedOn w:val="Fuentedeprrafopredeter"/>
    <w:uiPriority w:val="99"/>
    <w:semiHidden/>
    <w:unhideWhenUsed/>
    <w:rsid w:val="002163B9"/>
    <w:rPr>
      <w:color w:val="605E5C"/>
      <w:shd w:val="clear" w:color="auto" w:fill="E1DFDD"/>
    </w:rPr>
  </w:style>
  <w:style w:type="character" w:customStyle="1" w:styleId="hps">
    <w:name w:val="hps"/>
    <w:basedOn w:val="Fuentedeprrafopredeter"/>
    <w:rsid w:val="00020D5D"/>
  </w:style>
  <w:style w:type="character" w:styleId="Hipervnculovisitado">
    <w:name w:val="FollowedHyperlink"/>
    <w:basedOn w:val="Fuentedeprrafopredeter"/>
    <w:uiPriority w:val="99"/>
    <w:semiHidden/>
    <w:unhideWhenUsed/>
    <w:rsid w:val="00020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0354">
      <w:bodyDiv w:val="1"/>
      <w:marLeft w:val="0"/>
      <w:marRight w:val="0"/>
      <w:marTop w:val="0"/>
      <w:marBottom w:val="0"/>
      <w:divBdr>
        <w:top w:val="none" w:sz="0" w:space="0" w:color="auto"/>
        <w:left w:val="none" w:sz="0" w:space="0" w:color="auto"/>
        <w:bottom w:val="none" w:sz="0" w:space="0" w:color="auto"/>
        <w:right w:val="none" w:sz="0" w:space="0" w:color="auto"/>
      </w:divBdr>
    </w:div>
    <w:div w:id="409236195">
      <w:bodyDiv w:val="1"/>
      <w:marLeft w:val="0"/>
      <w:marRight w:val="0"/>
      <w:marTop w:val="0"/>
      <w:marBottom w:val="0"/>
      <w:divBdr>
        <w:top w:val="none" w:sz="0" w:space="0" w:color="auto"/>
        <w:left w:val="none" w:sz="0" w:space="0" w:color="auto"/>
        <w:bottom w:val="none" w:sz="0" w:space="0" w:color="auto"/>
        <w:right w:val="none" w:sz="0" w:space="0" w:color="auto"/>
      </w:divBdr>
    </w:div>
    <w:div w:id="656617653">
      <w:bodyDiv w:val="1"/>
      <w:marLeft w:val="0"/>
      <w:marRight w:val="0"/>
      <w:marTop w:val="0"/>
      <w:marBottom w:val="0"/>
      <w:divBdr>
        <w:top w:val="none" w:sz="0" w:space="0" w:color="auto"/>
        <w:left w:val="none" w:sz="0" w:space="0" w:color="auto"/>
        <w:bottom w:val="none" w:sz="0" w:space="0" w:color="auto"/>
        <w:right w:val="none" w:sz="0" w:space="0" w:color="auto"/>
      </w:divBdr>
    </w:div>
    <w:div w:id="755052798">
      <w:bodyDiv w:val="1"/>
      <w:marLeft w:val="0"/>
      <w:marRight w:val="0"/>
      <w:marTop w:val="0"/>
      <w:marBottom w:val="0"/>
      <w:divBdr>
        <w:top w:val="none" w:sz="0" w:space="0" w:color="auto"/>
        <w:left w:val="none" w:sz="0" w:space="0" w:color="auto"/>
        <w:bottom w:val="none" w:sz="0" w:space="0" w:color="auto"/>
        <w:right w:val="none" w:sz="0" w:space="0" w:color="auto"/>
      </w:divBdr>
    </w:div>
    <w:div w:id="1072117083">
      <w:bodyDiv w:val="1"/>
      <w:marLeft w:val="0"/>
      <w:marRight w:val="0"/>
      <w:marTop w:val="0"/>
      <w:marBottom w:val="0"/>
      <w:divBdr>
        <w:top w:val="none" w:sz="0" w:space="0" w:color="auto"/>
        <w:left w:val="none" w:sz="0" w:space="0" w:color="auto"/>
        <w:bottom w:val="none" w:sz="0" w:space="0" w:color="auto"/>
        <w:right w:val="none" w:sz="0" w:space="0" w:color="auto"/>
      </w:divBdr>
    </w:div>
    <w:div w:id="1347252151">
      <w:bodyDiv w:val="1"/>
      <w:marLeft w:val="0"/>
      <w:marRight w:val="0"/>
      <w:marTop w:val="0"/>
      <w:marBottom w:val="0"/>
      <w:divBdr>
        <w:top w:val="none" w:sz="0" w:space="0" w:color="auto"/>
        <w:left w:val="none" w:sz="0" w:space="0" w:color="auto"/>
        <w:bottom w:val="none" w:sz="0" w:space="0" w:color="auto"/>
        <w:right w:val="none" w:sz="0" w:space="0" w:color="auto"/>
      </w:divBdr>
    </w:div>
    <w:div w:id="1507287684">
      <w:bodyDiv w:val="1"/>
      <w:marLeft w:val="0"/>
      <w:marRight w:val="0"/>
      <w:marTop w:val="0"/>
      <w:marBottom w:val="0"/>
      <w:divBdr>
        <w:top w:val="none" w:sz="0" w:space="0" w:color="auto"/>
        <w:left w:val="none" w:sz="0" w:space="0" w:color="auto"/>
        <w:bottom w:val="none" w:sz="0" w:space="0" w:color="auto"/>
        <w:right w:val="none" w:sz="0" w:space="0" w:color="auto"/>
      </w:divBdr>
    </w:div>
    <w:div w:id="1822967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365</Words>
  <Characters>2008</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Sacramento Cruz Doriano</cp:lastModifiedBy>
  <cp:revision>29</cp:revision>
  <dcterms:created xsi:type="dcterms:W3CDTF">2013-12-23T23:15:00Z</dcterms:created>
  <dcterms:modified xsi:type="dcterms:W3CDTF">2025-03-29T23:16:00Z</dcterms:modified>
  <cp:category/>
</cp:coreProperties>
</file>